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Старая Русса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78.53.088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Старая Русса, Новгородская область, г. Старая Русса, ул. Привокзальная,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